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AD" w:rsidRPr="006131AD" w:rsidRDefault="006131AD" w:rsidP="006131AD">
      <w:pPr>
        <w:pStyle w:val="a5"/>
        <w:spacing w:before="0" w:beforeAutospacing="0" w:after="0" w:afterAutospacing="0"/>
        <w:jc w:val="center"/>
        <w:rPr>
          <w:rStyle w:val="a6"/>
          <w:rFonts w:ascii="微软雅黑" w:eastAsia="微软雅黑" w:hAnsi="微软雅黑" w:hint="eastAsia"/>
          <w:color w:val="000000" w:themeColor="text1"/>
          <w:sz w:val="27"/>
          <w:szCs w:val="27"/>
        </w:rPr>
      </w:pPr>
      <w:r w:rsidRPr="006131AD">
        <w:rPr>
          <w:rStyle w:val="a6"/>
          <w:rFonts w:ascii="微软雅黑" w:eastAsia="微软雅黑" w:hAnsi="微软雅黑" w:hint="eastAsia"/>
          <w:color w:val="000000" w:themeColor="text1"/>
          <w:sz w:val="27"/>
          <w:szCs w:val="27"/>
        </w:rPr>
        <w:t>金鹏-农产品-</w:t>
      </w:r>
      <w:proofErr w:type="gramStart"/>
      <w:r w:rsidRPr="006131AD">
        <w:rPr>
          <w:rStyle w:val="a6"/>
          <w:rFonts w:ascii="微软雅黑" w:eastAsia="微软雅黑" w:hAnsi="微软雅黑" w:hint="eastAsia"/>
          <w:color w:val="000000" w:themeColor="text1"/>
          <w:sz w:val="27"/>
          <w:szCs w:val="27"/>
        </w:rPr>
        <w:t>粕</w:t>
      </w:r>
      <w:proofErr w:type="gramEnd"/>
      <w:r w:rsidRPr="006131AD">
        <w:rPr>
          <w:rStyle w:val="a6"/>
          <w:rFonts w:ascii="微软雅黑" w:eastAsia="微软雅黑" w:hAnsi="微软雅黑" w:hint="eastAsia"/>
          <w:color w:val="000000" w:themeColor="text1"/>
          <w:sz w:val="27"/>
          <w:szCs w:val="27"/>
        </w:rPr>
        <w:t>类交易机会观点</w:t>
      </w:r>
    </w:p>
    <w:p w:rsidR="006131AD" w:rsidRDefault="006131AD" w:rsidP="006131AD">
      <w:pPr>
        <w:pStyle w:val="a5"/>
        <w:spacing w:before="0" w:beforeAutospacing="0" w:after="0" w:afterAutospacing="0"/>
        <w:jc w:val="center"/>
        <w:rPr>
          <w:rStyle w:val="a6"/>
          <w:rFonts w:ascii="微软雅黑" w:eastAsia="微软雅黑" w:hAnsi="微软雅黑" w:hint="eastAsia"/>
          <w:color w:val="0052FF"/>
          <w:sz w:val="27"/>
          <w:szCs w:val="27"/>
        </w:rPr>
      </w:pPr>
    </w:p>
    <w:p w:rsidR="006131AD" w:rsidRDefault="006131AD" w:rsidP="006131AD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0052FF"/>
          <w:sz w:val="27"/>
          <w:szCs w:val="27"/>
        </w:rPr>
        <w:t>供应充足，天气及贸易政策不定，</w:t>
      </w:r>
      <w:proofErr w:type="gramStart"/>
      <w:r>
        <w:rPr>
          <w:rStyle w:val="a6"/>
          <w:rFonts w:ascii="微软雅黑" w:eastAsia="微软雅黑" w:hAnsi="微软雅黑" w:hint="eastAsia"/>
          <w:color w:val="0052FF"/>
          <w:sz w:val="27"/>
          <w:szCs w:val="27"/>
        </w:rPr>
        <w:t>粕</w:t>
      </w:r>
      <w:proofErr w:type="gramEnd"/>
      <w:r>
        <w:rPr>
          <w:rStyle w:val="a6"/>
          <w:rFonts w:ascii="微软雅黑" w:eastAsia="微软雅黑" w:hAnsi="微软雅黑" w:hint="eastAsia"/>
          <w:color w:val="0052FF"/>
          <w:sz w:val="27"/>
          <w:szCs w:val="27"/>
        </w:rPr>
        <w:t>类价格下跌空间相对有限</w:t>
      </w:r>
    </w:p>
    <w:p w:rsidR="006131AD" w:rsidRDefault="006131AD" w:rsidP="006131AD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    中美贸易问题一直在谈判之中，也取得了一定的进展，市场预期利空国内大豆也在不断地消化。据悉，中美贸易谈判协议结果在本月底会有消息。市场正在等待方向。 </w:t>
      </w:r>
    </w:p>
    <w:p w:rsidR="006131AD" w:rsidRDefault="006131AD" w:rsidP="006131AD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    CBOT大豆库存2019年3月15日显示为17,878千蒲式耳，相比3月8日的18,433千蒲式耳减少了555千蒲式耳，但绝对量依然在高位。USDA最新报告，全球大豆期末库存2019年3月为95.82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百万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吨，去年同期为78.28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百万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吨。美国和阿根廷3月份的预估产量均和2月份相同，巴西大豆产量3月份为116.50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百万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吨，而2月份为117.00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百万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吨。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美豆的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压榨量和豆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的出口量均有所增加，对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美豆价格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略有提振。</w:t>
      </w:r>
    </w:p>
    <w:p w:rsidR="006131AD" w:rsidRDefault="006131AD" w:rsidP="006131AD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    南美天气无明显不利，暂无炒作热点。上周巴西大豆产区整体雨量正常，收割进度已完成了61%。据天气预报本周西南地区降水量较大，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略影响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大豆收割。阿根廷大区产区温度湿度均有利于大豆的生长，未来一周降雨会减少。不过还没有太大的担忧。阿根廷有大型大豆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压榨厂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设备闲置，豆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的出口量有所减少，豆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销售市场正在被美国挤压。</w:t>
      </w:r>
    </w:p>
    <w:p w:rsidR="006131AD" w:rsidRDefault="006131AD" w:rsidP="006131AD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lastRenderedPageBreak/>
        <w:drawing>
          <wp:inline distT="0" distB="0" distL="0" distR="0">
            <wp:extent cx="4762500" cy="3190875"/>
            <wp:effectExtent l="19050" t="0" r="0" b="0"/>
            <wp:docPr id="1" name="图片 1" descr="https://mmbiz.qpic.cn/mmbiz_jpg/LBX4T1S9UVH6Kb9vnqLXZGic4Wyf8W6weklr7fDAaibCzsrMK26Pic2jhBAkSPRnmWZOBD0r1l3I3145CS2vs2mZ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H6Kb9vnqLXZGic4Wyf8W6weklr7fDAaibCzsrMK26Pic2jhBAkSPRnmWZOBD0r1l3I3145CS2vs2mZg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AD" w:rsidRDefault="006131AD" w:rsidP="006131AD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    国内大豆目前的进口主要来自巴西，油厂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榨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利进一步恶化，盘面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榨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利目前约为22元/吨。大豆供应目前和预期均充足。在需求方面，非洲猪瘟依然是市场的最大担忧，国内先后在25个省共发生了104起，而且目前仍在扩散。2019年度猪饲料中对豆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的用量约减少400多万吨。禽类饲料对豆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的用量约增加100多万吨。两者相抵，2019年度饲料中对豆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的需求量将减少300多万吨。从豆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的供需关系考虑，豆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价格依然是弱势运行。</w:t>
      </w:r>
    </w:p>
    <w:p w:rsidR="006131AD" w:rsidRDefault="006131AD" w:rsidP="006131AD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    菜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与豆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的基本面不同，我国的菜籽从加拿大的进口量较大，据路透社消息，中国取消了加拿大农业公司Richardson International Ltd 向中国出口油菜籽的注册。同时，加拿大油籽加工商协会（COPA）发布的油籽压榨数据显示，2019年1月加拿大油菜籽压榨量为829,640吨，环比下滑2%。菜籽进口受限。在需求方面，天气已转暖，水产养殖恢复。显然，菜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的供应偏紧。因此，菜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价格较为理想。不过，中国在欧洲和</w:t>
      </w:r>
      <w:r>
        <w:rPr>
          <w:rFonts w:ascii="微软雅黑" w:eastAsia="微软雅黑" w:hAnsi="微软雅黑" w:hint="eastAsia"/>
          <w:color w:val="333333"/>
          <w:sz w:val="26"/>
          <w:szCs w:val="26"/>
        </w:rPr>
        <w:lastRenderedPageBreak/>
        <w:t>澳大利亚寻求菜籽供应商，且已有一船从澳大利亚进口的菜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进入国内市场。豆菜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的价差处于低位。</w:t>
      </w:r>
    </w:p>
    <w:p w:rsidR="006131AD" w:rsidRDefault="006131AD" w:rsidP="006131AD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drawing>
          <wp:inline distT="0" distB="0" distL="0" distR="0">
            <wp:extent cx="5076825" cy="2857500"/>
            <wp:effectExtent l="19050" t="0" r="9525" b="0"/>
            <wp:docPr id="2" name="图片 2" descr="https://mmbiz.qpic.cn/mmbiz_jpg/LBX4T1S9UVH6Kb9vnqLXZGic4Wyf8W6weZYdjpkNpCoLTibN3iah8N1dwySbtHygxoajjbd75lD6RA26ssEXBJMS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jpg/LBX4T1S9UVH6Kb9vnqLXZGic4Wyf8W6weZYdjpkNpCoLTibN3iah8N1dwySbtHygxoajjbd75lD6RA26ssEXBJMSQ/640?wx_fmt=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AD" w:rsidRDefault="006131AD" w:rsidP="006131AD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    综上所述，南美天气炒作暂无热点，中美、中加贸易政策的不确性加大了国内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类价格的波动，鉴于豆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和菜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的可替代性，两者价格逐渐恢复相附相随的状态。目前豆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和菜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的价差缩小，基本处于历史低位，可以在9月合约进行空菜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多豆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的套利操作。另外，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类价格下跌空间相对有限。后期关注天气状况和贸易政策的变化。</w:t>
      </w:r>
    </w:p>
    <w:p w:rsidR="006131AD" w:rsidRDefault="006131AD" w:rsidP="006131A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6131AD" w:rsidRDefault="006131AD" w:rsidP="006131AD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 </w:t>
      </w:r>
    </w:p>
    <w:p w:rsidR="00075466" w:rsidRPr="006131AD" w:rsidRDefault="00075466"/>
    <w:sectPr w:rsidR="00075466" w:rsidRPr="006131AD" w:rsidSect="00075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23B" w:rsidRDefault="004C623B" w:rsidP="006131AD">
      <w:r>
        <w:separator/>
      </w:r>
    </w:p>
  </w:endnote>
  <w:endnote w:type="continuationSeparator" w:id="0">
    <w:p w:rsidR="004C623B" w:rsidRDefault="004C623B" w:rsidP="0061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23B" w:rsidRDefault="004C623B" w:rsidP="006131AD">
      <w:r>
        <w:separator/>
      </w:r>
    </w:p>
  </w:footnote>
  <w:footnote w:type="continuationSeparator" w:id="0">
    <w:p w:rsidR="004C623B" w:rsidRDefault="004C623B" w:rsidP="00613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1AD"/>
    <w:rsid w:val="00075466"/>
    <w:rsid w:val="004C623B"/>
    <w:rsid w:val="0061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1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1A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131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131A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131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131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1106</Characters>
  <Application>Microsoft Office Word</Application>
  <DocSecurity>0</DocSecurity>
  <Lines>9</Lines>
  <Paragraphs>2</Paragraphs>
  <ScaleCrop>false</ScaleCrop>
  <Company>IT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2019-03-21T08:20:00Z</dcterms:created>
  <dcterms:modified xsi:type="dcterms:W3CDTF">2019-03-21T08:21:00Z</dcterms:modified>
</cp:coreProperties>
</file>